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232"/>
      </w:tblGrid>
      <w:tr w:rsidR="00AA1BA6" w14:paraId="28216900" w14:textId="77777777" w:rsidTr="00CE5E56">
        <w:trPr>
          <w:trHeight w:val="1418"/>
        </w:trPr>
        <w:tc>
          <w:tcPr>
            <w:tcW w:w="3408" w:type="dxa"/>
          </w:tcPr>
          <w:p w14:paraId="19A9DD12" w14:textId="77777777" w:rsidR="00AA1BA6" w:rsidRPr="003152F4" w:rsidRDefault="00AA1BA6" w:rsidP="003152F4">
            <w:pPr>
              <w:jc w:val="center"/>
              <w:rPr>
                <w:b/>
                <w:bCs/>
                <w:sz w:val="26"/>
                <w:szCs w:val="26"/>
              </w:rPr>
            </w:pPr>
            <w:r w:rsidRPr="003152F4">
              <w:rPr>
                <w:b/>
                <w:bCs/>
                <w:sz w:val="26"/>
                <w:szCs w:val="26"/>
              </w:rPr>
              <w:t>ỦY BAN NHÂN DÂN</w:t>
            </w:r>
          </w:p>
          <w:p w14:paraId="3D4B4BEB" w14:textId="77777777" w:rsidR="00AA1BA6" w:rsidRPr="003152F4" w:rsidRDefault="00AA1BA6" w:rsidP="003152F4">
            <w:pPr>
              <w:jc w:val="center"/>
              <w:rPr>
                <w:b/>
                <w:bCs/>
                <w:sz w:val="26"/>
                <w:szCs w:val="26"/>
              </w:rPr>
            </w:pPr>
            <w:r w:rsidRPr="003152F4">
              <w:rPr>
                <w:b/>
                <w:bCs/>
                <w:sz w:val="26"/>
                <w:szCs w:val="26"/>
              </w:rPr>
              <w:t>XÃ KỲ ANH</w:t>
            </w:r>
          </w:p>
          <w:p w14:paraId="044BAA13" w14:textId="53CC0F16" w:rsidR="00AA1BA6" w:rsidRPr="005A5753" w:rsidRDefault="003152F4" w:rsidP="003152F4">
            <w:pPr>
              <w:spacing w:before="240" w:after="60"/>
              <w:jc w:val="center"/>
              <w:rPr>
                <w:sz w:val="26"/>
                <w:szCs w:val="26"/>
              </w:rPr>
            </w:pPr>
            <w:r w:rsidRPr="005A575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6914E" wp14:editId="16C5B6F4">
                      <wp:simplePos x="0" y="0"/>
                      <wp:positionH relativeFrom="column">
                        <wp:posOffset>663576</wp:posOffset>
                      </wp:positionH>
                      <wp:positionV relativeFrom="paragraph">
                        <wp:posOffset>33655</wp:posOffset>
                      </wp:positionV>
                      <wp:extent cx="609600" cy="0"/>
                      <wp:effectExtent l="0" t="0" r="19050" b="19050"/>
                      <wp:wrapNone/>
                      <wp:docPr id="11685325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7288F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25pt,2.65pt" to="100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A1BA6" w:rsidRPr="005A5753">
              <w:rPr>
                <w:sz w:val="26"/>
                <w:szCs w:val="26"/>
              </w:rPr>
              <w:t>Số</w:t>
            </w:r>
            <w:r w:rsidR="007C2C73" w:rsidRPr="005A5753">
              <w:rPr>
                <w:sz w:val="26"/>
                <w:szCs w:val="26"/>
              </w:rPr>
              <w:t xml:space="preserve">:         </w:t>
            </w:r>
            <w:r w:rsidR="00AA1BA6" w:rsidRPr="005A5753">
              <w:rPr>
                <w:sz w:val="26"/>
                <w:szCs w:val="26"/>
              </w:rPr>
              <w:t>/UBND-KT</w:t>
            </w:r>
          </w:p>
          <w:p w14:paraId="566BA2A5" w14:textId="0340D529" w:rsidR="005A5753" w:rsidRPr="005A5753" w:rsidRDefault="005A5753" w:rsidP="00784537">
            <w:pPr>
              <w:spacing w:before="240" w:after="60"/>
              <w:jc w:val="center"/>
              <w:rPr>
                <w:sz w:val="24"/>
                <w:szCs w:val="24"/>
              </w:rPr>
            </w:pPr>
            <w:r w:rsidRPr="005A5753">
              <w:rPr>
                <w:sz w:val="24"/>
                <w:szCs w:val="24"/>
              </w:rPr>
              <w:t xml:space="preserve">Về việc </w:t>
            </w:r>
            <w:r w:rsidR="0068228A" w:rsidRPr="0068228A">
              <w:rPr>
                <w:sz w:val="24"/>
                <w:szCs w:val="24"/>
              </w:rPr>
              <w:t>tham gia ý kiến đối với hồ sơ điều chỉnh quy hoạch mạng lưới đường bộ thời kỳ 2021-2030, tầm nhìn đến năm 2050</w:t>
            </w:r>
          </w:p>
          <w:p w14:paraId="2490BE2D" w14:textId="0DA182B7" w:rsidR="003152F4" w:rsidRPr="0004024C" w:rsidRDefault="00596CC7" w:rsidP="00CE5E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32" w:type="dxa"/>
          </w:tcPr>
          <w:p w14:paraId="731733E0" w14:textId="77777777" w:rsidR="00AA1BA6" w:rsidRPr="007C2C73" w:rsidRDefault="00AA1BA6" w:rsidP="003152F4">
            <w:pPr>
              <w:jc w:val="center"/>
              <w:rPr>
                <w:b/>
                <w:bCs/>
                <w:sz w:val="26"/>
                <w:szCs w:val="26"/>
              </w:rPr>
            </w:pPr>
            <w:r w:rsidRPr="007C2C73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31774E6" w14:textId="77777777" w:rsidR="00AA1BA6" w:rsidRPr="007C2C73" w:rsidRDefault="00AA1BA6" w:rsidP="003152F4">
            <w:pPr>
              <w:jc w:val="center"/>
              <w:rPr>
                <w:b/>
                <w:bCs/>
                <w:sz w:val="26"/>
                <w:szCs w:val="26"/>
              </w:rPr>
            </w:pPr>
            <w:r w:rsidRPr="007C2C73">
              <w:rPr>
                <w:b/>
                <w:bCs/>
                <w:sz w:val="26"/>
                <w:szCs w:val="26"/>
              </w:rPr>
              <w:t>Độc lập- Tự do- Hạnh phúc</w:t>
            </w:r>
          </w:p>
          <w:p w14:paraId="5FDC792C" w14:textId="0F46BEFD" w:rsidR="003152F4" w:rsidRPr="001636B3" w:rsidRDefault="003152F4" w:rsidP="001A05B0">
            <w:pPr>
              <w:spacing w:before="240" w:after="240"/>
              <w:jc w:val="center"/>
              <w:rPr>
                <w:i/>
                <w:iCs/>
                <w:szCs w:val="28"/>
              </w:rPr>
            </w:pPr>
            <w:r w:rsidRPr="001636B3">
              <w:rPr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821DD5" wp14:editId="6C9C88A3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33655</wp:posOffset>
                      </wp:positionV>
                      <wp:extent cx="1524000" cy="0"/>
                      <wp:effectExtent l="0" t="0" r="19050" b="19050"/>
                      <wp:wrapNone/>
                      <wp:docPr id="13827409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604B5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5pt,2.65pt" to="213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636B3">
              <w:rPr>
                <w:i/>
                <w:iCs/>
                <w:szCs w:val="28"/>
              </w:rPr>
              <w:t>Kỳ Anh, ngày</w:t>
            </w:r>
            <w:r w:rsidR="00F6767D" w:rsidRPr="001636B3">
              <w:rPr>
                <w:i/>
                <w:iCs/>
                <w:szCs w:val="28"/>
              </w:rPr>
              <w:t xml:space="preserve"> </w:t>
            </w:r>
            <w:r w:rsidRPr="001636B3">
              <w:rPr>
                <w:i/>
                <w:iCs/>
                <w:szCs w:val="28"/>
              </w:rPr>
              <w:t xml:space="preserve">    tháng </w:t>
            </w:r>
            <w:r w:rsidR="00D12580" w:rsidRPr="001636B3">
              <w:rPr>
                <w:i/>
                <w:iCs/>
                <w:szCs w:val="28"/>
              </w:rPr>
              <w:t xml:space="preserve"> </w:t>
            </w:r>
            <w:r w:rsidRPr="001636B3">
              <w:rPr>
                <w:i/>
                <w:iCs/>
                <w:szCs w:val="28"/>
              </w:rPr>
              <w:t xml:space="preserve">   năm </w:t>
            </w:r>
            <w:r w:rsidR="001A05B0">
              <w:rPr>
                <w:i/>
                <w:iCs/>
                <w:szCs w:val="28"/>
              </w:rPr>
              <w:t>2026</w:t>
            </w:r>
          </w:p>
        </w:tc>
      </w:tr>
    </w:tbl>
    <w:p w14:paraId="3D9D7EDD" w14:textId="230D8522" w:rsidR="00CE5E56" w:rsidRDefault="00560956" w:rsidP="005A5753">
      <w:pPr>
        <w:spacing w:before="60" w:after="60" w:line="276" w:lineRule="auto"/>
        <w:ind w:left="1701" w:firstLine="720"/>
        <w:jc w:val="both"/>
      </w:pPr>
      <w:r>
        <w:t xml:space="preserve">Kính gửi: </w:t>
      </w:r>
      <w:r w:rsidR="00784537">
        <w:t>Sở Xây dựng</w:t>
      </w:r>
      <w:r>
        <w:t xml:space="preserve"> tỉnh Hà Tĩnh</w:t>
      </w:r>
      <w:r w:rsidR="005A5753">
        <w:t>.</w:t>
      </w:r>
    </w:p>
    <w:p w14:paraId="4A1F514A" w14:textId="77777777" w:rsidR="00560956" w:rsidRDefault="00560956" w:rsidP="00CE5E56">
      <w:pPr>
        <w:spacing w:before="60" w:after="60" w:line="276" w:lineRule="auto"/>
        <w:ind w:firstLine="720"/>
        <w:jc w:val="both"/>
      </w:pPr>
    </w:p>
    <w:p w14:paraId="2DF3D55F" w14:textId="0A2C7A8A" w:rsidR="00D22B38" w:rsidRDefault="003152F4" w:rsidP="00CE5E56">
      <w:pPr>
        <w:spacing w:before="60" w:after="60" w:line="276" w:lineRule="auto"/>
        <w:ind w:firstLine="720"/>
        <w:jc w:val="both"/>
      </w:pPr>
      <w:r>
        <w:t xml:space="preserve">Thực hiện Văn bản số </w:t>
      </w:r>
      <w:r w:rsidR="0068228A">
        <w:t>4879</w:t>
      </w:r>
      <w:r>
        <w:t>/</w:t>
      </w:r>
      <w:r w:rsidR="0068228A">
        <w:t>UBND</w:t>
      </w:r>
      <w:r>
        <w:t>-</w:t>
      </w:r>
      <w:r w:rsidR="0068228A">
        <w:t>GT</w:t>
      </w:r>
      <w:r w:rsidR="00784537" w:rsidRPr="00784537">
        <w:rPr>
          <w:vertAlign w:val="subscript"/>
        </w:rPr>
        <w:t>1</w:t>
      </w:r>
      <w:r w:rsidR="002029A9">
        <w:t xml:space="preserve"> </w:t>
      </w:r>
      <w:r>
        <w:t xml:space="preserve">ngày </w:t>
      </w:r>
      <w:r w:rsidR="0068228A">
        <w:t>28</w:t>
      </w:r>
      <w:r>
        <w:t>/</w:t>
      </w:r>
      <w:r w:rsidR="00784537">
        <w:t>5</w:t>
      </w:r>
      <w:r>
        <w:t>/</w:t>
      </w:r>
      <w:r w:rsidR="001A05B0">
        <w:t>2026</w:t>
      </w:r>
      <w:r>
        <w:t xml:space="preserve"> của </w:t>
      </w:r>
      <w:r w:rsidR="0068228A">
        <w:t>UBND</w:t>
      </w:r>
      <w:r>
        <w:t xml:space="preserve"> tỉnh Hà Tĩnh về </w:t>
      </w:r>
      <w:r w:rsidR="00784537">
        <w:t xml:space="preserve">việc </w:t>
      </w:r>
      <w:r w:rsidR="0068228A" w:rsidRPr="0068228A">
        <w:t>tham gia ý kiến đối với hồ sơ điều chỉnh quy hoạch mạng lưới đường bộ thời kỳ 2021-2030, tầm nhìn đến năm 2050</w:t>
      </w:r>
      <w:r w:rsidR="00B76554">
        <w:t>.</w:t>
      </w:r>
      <w:r w:rsidR="001A05B0">
        <w:t xml:space="preserve"> </w:t>
      </w:r>
      <w:r w:rsidR="00560956">
        <w:t xml:space="preserve">Sau khi nghiên cứu, xem xét hồ sơ, UBND xã </w:t>
      </w:r>
      <w:r w:rsidR="00784537">
        <w:t xml:space="preserve">Kỳ Anh thống nhất với các nội dung nằm </w:t>
      </w:r>
      <w:r w:rsidR="0068228A">
        <w:t xml:space="preserve">trong hồ sơ điều chỉnh </w:t>
      </w:r>
      <w:r w:rsidR="0068228A">
        <w:t>mạng</w:t>
      </w:r>
      <w:r w:rsidR="0068228A">
        <w:t xml:space="preserve"> quy hoạch mạng</w:t>
      </w:r>
      <w:r w:rsidR="0068228A">
        <w:t xml:space="preserve"> lưới đường bộ thời kỳ 2021-2030, tầm nhìn đến năm 2050</w:t>
      </w:r>
      <w:r w:rsidR="0068228A">
        <w:t>.</w:t>
      </w:r>
      <w:bookmarkStart w:id="0" w:name="_GoBack"/>
      <w:bookmarkEnd w:id="0"/>
    </w:p>
    <w:p w14:paraId="673D67AC" w14:textId="2F300FCC" w:rsidR="0063283E" w:rsidRDefault="00966B4C" w:rsidP="00AD6619">
      <w:pPr>
        <w:spacing w:before="60" w:after="60" w:line="276" w:lineRule="auto"/>
        <w:ind w:firstLine="720"/>
        <w:jc w:val="both"/>
      </w:pPr>
      <w:r>
        <w:rPr>
          <w:iCs/>
        </w:rPr>
        <w:t>Uỷ ban nhân dân</w:t>
      </w:r>
      <w:r w:rsidR="00AD6619">
        <w:rPr>
          <w:iCs/>
        </w:rPr>
        <w:t xml:space="preserve"> xã Kỳ</w:t>
      </w:r>
      <w:r>
        <w:rPr>
          <w:iCs/>
        </w:rPr>
        <w:t xml:space="preserve"> Anh kính gửi </w:t>
      </w:r>
      <w:r w:rsidR="00784537">
        <w:rPr>
          <w:iCs/>
        </w:rPr>
        <w:t>Sở Xây dựng</w:t>
      </w:r>
      <w:r>
        <w:rPr>
          <w:iCs/>
        </w:rPr>
        <w:t xml:space="preserve"> tỉ</w:t>
      </w:r>
      <w:r w:rsidR="005A5753">
        <w:rPr>
          <w:iCs/>
        </w:rPr>
        <w:t xml:space="preserve">nh </w:t>
      </w:r>
      <w:r w:rsidR="005A5753">
        <w:t>tổng hợp ý kiến</w:t>
      </w:r>
      <w:r w:rsidR="001A05B0">
        <w:t xml:space="preserve"> </w:t>
      </w:r>
      <w:r w:rsidR="007C2C73">
        <w:t>theo quy định</w:t>
      </w:r>
      <w:r w:rsidR="0063283E"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3283E" w14:paraId="2A1A15C6" w14:textId="77777777" w:rsidTr="008124C5">
        <w:trPr>
          <w:trHeight w:val="58"/>
        </w:trPr>
        <w:tc>
          <w:tcPr>
            <w:tcW w:w="3681" w:type="dxa"/>
          </w:tcPr>
          <w:p w14:paraId="2E2E6F35" w14:textId="77777777" w:rsidR="0063283E" w:rsidRPr="002B2F30" w:rsidRDefault="0063283E" w:rsidP="006328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B2F30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190A72F1" w14:textId="67F589DB" w:rsidR="0063283E" w:rsidRPr="002B2F30" w:rsidRDefault="008124C5" w:rsidP="0063283E">
            <w:pPr>
              <w:rPr>
                <w:sz w:val="24"/>
                <w:szCs w:val="24"/>
              </w:rPr>
            </w:pPr>
            <w:r w:rsidRPr="002B2F30">
              <w:rPr>
                <w:sz w:val="24"/>
                <w:szCs w:val="24"/>
              </w:rPr>
              <w:t>- Như trên;</w:t>
            </w:r>
          </w:p>
          <w:p w14:paraId="48E3D880" w14:textId="77777777" w:rsidR="008124C5" w:rsidRPr="002B2F30" w:rsidRDefault="008124C5" w:rsidP="0063283E">
            <w:pPr>
              <w:rPr>
                <w:sz w:val="24"/>
                <w:szCs w:val="24"/>
              </w:rPr>
            </w:pPr>
            <w:r w:rsidRPr="002B2F30">
              <w:rPr>
                <w:sz w:val="24"/>
                <w:szCs w:val="24"/>
              </w:rPr>
              <w:t>- Chủ tịch, các P.CT UBND xã;</w:t>
            </w:r>
          </w:p>
          <w:p w14:paraId="5FE5E082" w14:textId="5D8E742F" w:rsidR="008124C5" w:rsidRPr="002B2F30" w:rsidRDefault="008124C5" w:rsidP="0063283E">
            <w:pPr>
              <w:rPr>
                <w:sz w:val="24"/>
                <w:szCs w:val="24"/>
              </w:rPr>
            </w:pPr>
            <w:r w:rsidRPr="002B2F30">
              <w:rPr>
                <w:sz w:val="24"/>
                <w:szCs w:val="24"/>
              </w:rPr>
              <w:t xml:space="preserve">- Lưu: VT; </w:t>
            </w:r>
            <w:r w:rsidR="007C12F5" w:rsidRPr="002B2F30">
              <w:rPr>
                <w:sz w:val="24"/>
                <w:szCs w:val="24"/>
              </w:rPr>
              <w:t>KT.</w:t>
            </w:r>
          </w:p>
          <w:p w14:paraId="4617FE72" w14:textId="67DC12DE" w:rsidR="008124C5" w:rsidRDefault="008124C5" w:rsidP="0063283E"/>
        </w:tc>
        <w:tc>
          <w:tcPr>
            <w:tcW w:w="5381" w:type="dxa"/>
          </w:tcPr>
          <w:p w14:paraId="72F8FB5B" w14:textId="77777777" w:rsidR="0063283E" w:rsidRPr="008124C5" w:rsidRDefault="008124C5" w:rsidP="008124C5">
            <w:pPr>
              <w:jc w:val="center"/>
              <w:rPr>
                <w:b/>
                <w:bCs/>
              </w:rPr>
            </w:pPr>
            <w:r w:rsidRPr="008124C5">
              <w:rPr>
                <w:b/>
                <w:bCs/>
              </w:rPr>
              <w:t>TM. ỦY BAN NHÂN DÂN</w:t>
            </w:r>
          </w:p>
          <w:p w14:paraId="042DD1D0" w14:textId="77777777" w:rsidR="008124C5" w:rsidRPr="008124C5" w:rsidRDefault="008124C5" w:rsidP="008124C5">
            <w:pPr>
              <w:jc w:val="center"/>
              <w:rPr>
                <w:b/>
                <w:bCs/>
              </w:rPr>
            </w:pPr>
            <w:r w:rsidRPr="008124C5">
              <w:rPr>
                <w:b/>
                <w:bCs/>
              </w:rPr>
              <w:t>KT. CHỦ TỊCH</w:t>
            </w:r>
          </w:p>
          <w:p w14:paraId="0AFB2CC4" w14:textId="0F054DA1" w:rsidR="008124C5" w:rsidRPr="008124C5" w:rsidRDefault="00AD6619" w:rsidP="008124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</w:t>
            </w:r>
            <w:r w:rsidR="008124C5" w:rsidRPr="008124C5">
              <w:rPr>
                <w:b/>
                <w:bCs/>
              </w:rPr>
              <w:t xml:space="preserve"> CHỦ TỊCH</w:t>
            </w:r>
          </w:p>
          <w:p w14:paraId="1C7667BF" w14:textId="77777777" w:rsidR="008124C5" w:rsidRPr="008124C5" w:rsidRDefault="008124C5" w:rsidP="008124C5">
            <w:pPr>
              <w:jc w:val="center"/>
              <w:rPr>
                <w:b/>
                <w:bCs/>
              </w:rPr>
            </w:pPr>
          </w:p>
          <w:p w14:paraId="37E2D302" w14:textId="77777777" w:rsidR="008124C5" w:rsidRPr="008124C5" w:rsidRDefault="008124C5" w:rsidP="008124C5">
            <w:pPr>
              <w:jc w:val="center"/>
              <w:rPr>
                <w:b/>
                <w:bCs/>
              </w:rPr>
            </w:pPr>
          </w:p>
          <w:p w14:paraId="26B1023F" w14:textId="77777777" w:rsidR="008124C5" w:rsidRPr="008124C5" w:rsidRDefault="008124C5" w:rsidP="008124C5">
            <w:pPr>
              <w:jc w:val="center"/>
              <w:rPr>
                <w:b/>
                <w:bCs/>
              </w:rPr>
            </w:pPr>
          </w:p>
          <w:p w14:paraId="4B4E0C4C" w14:textId="77777777" w:rsidR="008124C5" w:rsidRDefault="008124C5" w:rsidP="008124C5">
            <w:pPr>
              <w:jc w:val="center"/>
              <w:rPr>
                <w:b/>
                <w:bCs/>
              </w:rPr>
            </w:pPr>
          </w:p>
          <w:p w14:paraId="7A02E670" w14:textId="77777777" w:rsidR="008124C5" w:rsidRPr="008124C5" w:rsidRDefault="008124C5" w:rsidP="008124C5">
            <w:pPr>
              <w:jc w:val="center"/>
              <w:rPr>
                <w:b/>
                <w:bCs/>
              </w:rPr>
            </w:pPr>
          </w:p>
          <w:p w14:paraId="2189449E" w14:textId="3B16D464" w:rsidR="008124C5" w:rsidRDefault="008124C5" w:rsidP="008124C5">
            <w:pPr>
              <w:jc w:val="center"/>
            </w:pPr>
            <w:r w:rsidRPr="008124C5">
              <w:rPr>
                <w:b/>
                <w:bCs/>
              </w:rPr>
              <w:t>Võ Xuân Thành</w:t>
            </w:r>
          </w:p>
        </w:tc>
      </w:tr>
    </w:tbl>
    <w:p w14:paraId="7FC94AB7" w14:textId="18AEFD8C" w:rsidR="008124C5" w:rsidRPr="0063283E" w:rsidRDefault="008124C5" w:rsidP="007C2C73"/>
    <w:sectPr w:rsidR="008124C5" w:rsidRPr="0063283E" w:rsidSect="002B2F30">
      <w:pgSz w:w="11907" w:h="16839" w:code="9"/>
      <w:pgMar w:top="1134" w:right="1134" w:bottom="1134" w:left="1701" w:header="709" w:footer="2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A6"/>
    <w:rsid w:val="0004024C"/>
    <w:rsid w:val="000C20F4"/>
    <w:rsid w:val="000E448C"/>
    <w:rsid w:val="00101F44"/>
    <w:rsid w:val="0011646D"/>
    <w:rsid w:val="00117DF5"/>
    <w:rsid w:val="001636B3"/>
    <w:rsid w:val="001A05B0"/>
    <w:rsid w:val="002029A9"/>
    <w:rsid w:val="002B2F30"/>
    <w:rsid w:val="002B68FB"/>
    <w:rsid w:val="003152F4"/>
    <w:rsid w:val="0038614F"/>
    <w:rsid w:val="003D1FB4"/>
    <w:rsid w:val="00467379"/>
    <w:rsid w:val="004A01F6"/>
    <w:rsid w:val="00517355"/>
    <w:rsid w:val="00560956"/>
    <w:rsid w:val="00596CC7"/>
    <w:rsid w:val="005A5753"/>
    <w:rsid w:val="006133A4"/>
    <w:rsid w:val="0063283E"/>
    <w:rsid w:val="006655EE"/>
    <w:rsid w:val="0068228A"/>
    <w:rsid w:val="0075262A"/>
    <w:rsid w:val="00784537"/>
    <w:rsid w:val="007C12F5"/>
    <w:rsid w:val="007C2C73"/>
    <w:rsid w:val="008124C5"/>
    <w:rsid w:val="008C122F"/>
    <w:rsid w:val="008F3E60"/>
    <w:rsid w:val="00962DD8"/>
    <w:rsid w:val="00966B4C"/>
    <w:rsid w:val="009C374F"/>
    <w:rsid w:val="00A006E2"/>
    <w:rsid w:val="00A65BA9"/>
    <w:rsid w:val="00AA1BA6"/>
    <w:rsid w:val="00AB0D95"/>
    <w:rsid w:val="00AD0EA0"/>
    <w:rsid w:val="00AD6619"/>
    <w:rsid w:val="00B76554"/>
    <w:rsid w:val="00BB2FB2"/>
    <w:rsid w:val="00BC0B4D"/>
    <w:rsid w:val="00BE1A42"/>
    <w:rsid w:val="00CE5E56"/>
    <w:rsid w:val="00D12580"/>
    <w:rsid w:val="00D12A75"/>
    <w:rsid w:val="00D12B78"/>
    <w:rsid w:val="00D22B38"/>
    <w:rsid w:val="00D97080"/>
    <w:rsid w:val="00DF1CC0"/>
    <w:rsid w:val="00E441E5"/>
    <w:rsid w:val="00E634A8"/>
    <w:rsid w:val="00E75366"/>
    <w:rsid w:val="00EA4BAA"/>
    <w:rsid w:val="00F23130"/>
    <w:rsid w:val="00F24A3B"/>
    <w:rsid w:val="00F6767D"/>
    <w:rsid w:val="00FC3A3D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1A69"/>
  <w15:chartTrackingRefBased/>
  <w15:docId w15:val="{DA5FF076-D266-4108-B7FF-C1B26EF6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B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B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B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B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B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B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BA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B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B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B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B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B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B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B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BA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B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ADMINTC</cp:lastModifiedBy>
  <cp:revision>30</cp:revision>
  <dcterms:created xsi:type="dcterms:W3CDTF">2025-07-10T13:30:00Z</dcterms:created>
  <dcterms:modified xsi:type="dcterms:W3CDTF">2026-06-04T04:17:00Z</dcterms:modified>
</cp:coreProperties>
</file>